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CC" w:rsidRDefault="005C685F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рейтинга социально-экономической устойчивости 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городских и сельских поселений Мелекесского района </w:t>
      </w:r>
    </w:p>
    <w:p w:rsidR="004E3F37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B36CCC">
        <w:rPr>
          <w:rFonts w:ascii="Times New Roman" w:hAnsi="Times New Roman" w:cs="Times New Roman"/>
          <w:b/>
          <w:sz w:val="28"/>
          <w:szCs w:val="28"/>
        </w:rPr>
        <w:t>9 месяцев 2018 года</w:t>
      </w:r>
    </w:p>
    <w:p w:rsidR="00B36CCC" w:rsidRPr="004E3F37" w:rsidRDefault="00B36CCC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01" w:rsidRPr="005C685F" w:rsidRDefault="00B36CCC" w:rsidP="00EC2B0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 и прогнозирования управления экономики</w:t>
      </w:r>
      <w:r w:rsidR="00397201" w:rsidRPr="00397201">
        <w:rPr>
          <w:rFonts w:ascii="Times New Roman" w:hAnsi="Times New Roman" w:cs="Times New Roman"/>
          <w:sz w:val="28"/>
          <w:szCs w:val="28"/>
        </w:rPr>
        <w:t xml:space="preserve"> </w:t>
      </w:r>
      <w:r w:rsidRPr="00EC2B01">
        <w:rPr>
          <w:rFonts w:ascii="Times New Roman" w:hAnsi="Times New Roman" w:cs="Times New Roman"/>
          <w:sz w:val="28"/>
          <w:szCs w:val="28"/>
        </w:rPr>
        <w:t>сформирован рейтинг социально-экономической устойчивости городских и сельских поселений Ме</w:t>
      </w:r>
      <w:r w:rsidR="00EC2B01" w:rsidRPr="00EC2B01">
        <w:rPr>
          <w:rFonts w:ascii="Times New Roman" w:hAnsi="Times New Roman" w:cs="Times New Roman"/>
          <w:sz w:val="28"/>
          <w:szCs w:val="28"/>
        </w:rPr>
        <w:t>лекесского района</w:t>
      </w:r>
      <w:r w:rsidRPr="00EC2B01">
        <w:rPr>
          <w:rFonts w:ascii="Times New Roman" w:hAnsi="Times New Roman" w:cs="Times New Roman"/>
          <w:sz w:val="28"/>
          <w:szCs w:val="28"/>
        </w:rPr>
        <w:t xml:space="preserve"> за январь-</w:t>
      </w:r>
      <w:r w:rsidR="00EC2B01" w:rsidRPr="00EC2B01">
        <w:rPr>
          <w:rFonts w:ascii="Times New Roman" w:hAnsi="Times New Roman" w:cs="Times New Roman"/>
          <w:sz w:val="28"/>
          <w:szCs w:val="28"/>
        </w:rPr>
        <w:t>сентябрь</w:t>
      </w:r>
      <w:r w:rsidRPr="00EC2B01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EC2B01" w:rsidRPr="00EC2B01">
        <w:rPr>
          <w:rFonts w:ascii="Times New Roman" w:hAnsi="Times New Roman" w:cs="Times New Roman"/>
          <w:sz w:val="28"/>
          <w:szCs w:val="28"/>
        </w:rPr>
        <w:t>16</w:t>
      </w:r>
      <w:r w:rsidRPr="00EC2B01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0105E4">
        <w:t>.</w:t>
      </w:r>
      <w:r>
        <w:t xml:space="preserve"> </w:t>
      </w:r>
      <w:r w:rsidR="005C685F" w:rsidRPr="005C685F">
        <w:rPr>
          <w:rFonts w:ascii="Times New Roman" w:hAnsi="Times New Roman" w:cs="Times New Roman"/>
          <w:sz w:val="28"/>
          <w:szCs w:val="28"/>
        </w:rPr>
        <w:t>В ре</w:t>
      </w:r>
      <w:r w:rsidR="005C685F">
        <w:rPr>
          <w:rFonts w:ascii="Times New Roman" w:hAnsi="Times New Roman" w:cs="Times New Roman"/>
          <w:sz w:val="28"/>
          <w:szCs w:val="28"/>
        </w:rPr>
        <w:t xml:space="preserve">йтинг текущего периода включены два новых показателя: «Доля невостребованных земельных долей» и </w:t>
      </w:r>
      <w:r w:rsidR="00D4311D">
        <w:rPr>
          <w:rFonts w:ascii="Times New Roman" w:hAnsi="Times New Roman" w:cs="Times New Roman"/>
          <w:sz w:val="28"/>
          <w:szCs w:val="28"/>
        </w:rPr>
        <w:t>«</w:t>
      </w:r>
      <w:r w:rsidR="005C685F">
        <w:rPr>
          <w:rFonts w:ascii="Times New Roman" w:hAnsi="Times New Roman" w:cs="Times New Roman"/>
          <w:sz w:val="28"/>
          <w:szCs w:val="28"/>
        </w:rPr>
        <w:t>Количество обращений граждан».</w:t>
      </w:r>
    </w:p>
    <w:p w:rsidR="00397201" w:rsidRDefault="00397201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5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C2B01" w:rsidRPr="005C685F">
        <w:rPr>
          <w:rFonts w:ascii="Times New Roman" w:hAnsi="Times New Roman" w:cs="Times New Roman"/>
          <w:sz w:val="28"/>
          <w:szCs w:val="28"/>
        </w:rPr>
        <w:t>9 месяцев</w:t>
      </w:r>
      <w:r w:rsidRPr="005C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01" w:rsidRPr="005C685F">
        <w:rPr>
          <w:rFonts w:ascii="Times New Roman" w:hAnsi="Times New Roman" w:cs="Times New Roman"/>
          <w:sz w:val="28"/>
          <w:szCs w:val="28"/>
        </w:rPr>
        <w:t>2018 года</w:t>
      </w:r>
      <w:r w:rsidRPr="005C685F">
        <w:rPr>
          <w:rFonts w:ascii="Times New Roman" w:hAnsi="Times New Roman" w:cs="Times New Roman"/>
          <w:sz w:val="28"/>
          <w:szCs w:val="28"/>
        </w:rPr>
        <w:t xml:space="preserve"> наиболее стабильный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201">
        <w:rPr>
          <w:rFonts w:ascii="Times New Roman" w:hAnsi="Times New Roman" w:cs="Times New Roman"/>
          <w:sz w:val="28"/>
          <w:szCs w:val="28"/>
        </w:rPr>
        <w:t xml:space="preserve"> уровень развития экономики сложился</w:t>
      </w:r>
      <w:r w:rsidR="005C685F">
        <w:rPr>
          <w:rFonts w:ascii="Times New Roman" w:hAnsi="Times New Roman" w:cs="Times New Roman"/>
          <w:sz w:val="28"/>
          <w:szCs w:val="28"/>
        </w:rPr>
        <w:t xml:space="preserve"> в следующих поселениях</w:t>
      </w:r>
      <w:r w:rsidRPr="00397201">
        <w:rPr>
          <w:rFonts w:ascii="Times New Roman" w:hAnsi="Times New Roman" w:cs="Times New Roman"/>
          <w:sz w:val="28"/>
          <w:szCs w:val="28"/>
        </w:rPr>
        <w:t>:</w:t>
      </w:r>
    </w:p>
    <w:p w:rsidR="005F2D33" w:rsidRPr="001C1283" w:rsidRDefault="00397201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11D">
        <w:rPr>
          <w:rFonts w:ascii="Times New Roman" w:hAnsi="Times New Roman" w:cs="Times New Roman"/>
          <w:sz w:val="28"/>
          <w:szCs w:val="28"/>
        </w:rPr>
        <w:t xml:space="preserve">- </w:t>
      </w:r>
      <w:r w:rsidRPr="001C128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685F" w:rsidRPr="001C1283">
        <w:rPr>
          <w:rFonts w:ascii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="005C685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 – </w:t>
      </w:r>
      <w:r w:rsidRPr="001C128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C1283">
        <w:rPr>
          <w:rFonts w:ascii="Times New Roman" w:hAnsi="Times New Roman" w:cs="Times New Roman"/>
          <w:bCs/>
          <w:sz w:val="28"/>
          <w:szCs w:val="28"/>
        </w:rPr>
        <w:t>(</w:t>
      </w:r>
      <w:r w:rsidR="005C685F" w:rsidRPr="001C1283">
        <w:rPr>
          <w:rFonts w:ascii="Times New Roman" w:hAnsi="Times New Roman" w:cs="Times New Roman"/>
          <w:bCs/>
          <w:sz w:val="28"/>
          <w:szCs w:val="28"/>
        </w:rPr>
        <w:t xml:space="preserve">57 </w:t>
      </w:r>
      <w:r w:rsidRPr="001C1283">
        <w:rPr>
          <w:rFonts w:ascii="Times New Roman" w:hAnsi="Times New Roman" w:cs="Times New Roman"/>
          <w:bCs/>
          <w:sz w:val="28"/>
          <w:szCs w:val="28"/>
        </w:rPr>
        <w:t>баллов),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4FF" w:rsidRPr="001C1283" w:rsidRDefault="009A34FF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2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C685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Тиинское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1C12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– 2 место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(58 баллов),</w:t>
      </w:r>
    </w:p>
    <w:p w:rsidR="005F2D33" w:rsidRPr="001C1283" w:rsidRDefault="00397201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2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«Н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иколочеремшанское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 –</w:t>
      </w:r>
      <w:r w:rsidR="009A34FF" w:rsidRPr="001C1283">
        <w:rPr>
          <w:rFonts w:ascii="Times New Roman" w:hAnsi="Times New Roman" w:cs="Times New Roman"/>
          <w:sz w:val="28"/>
          <w:szCs w:val="28"/>
        </w:rPr>
        <w:t>3</w:t>
      </w:r>
      <w:r w:rsidR="00883DF6" w:rsidRPr="001C1283">
        <w:rPr>
          <w:rFonts w:ascii="Times New Roman" w:hAnsi="Times New Roman" w:cs="Times New Roman"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1C1283">
        <w:rPr>
          <w:rFonts w:ascii="Times New Roman" w:hAnsi="Times New Roman" w:cs="Times New Roman"/>
          <w:bCs/>
          <w:sz w:val="28"/>
          <w:szCs w:val="28"/>
        </w:rPr>
        <w:t>(6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1</w:t>
      </w:r>
      <w:r w:rsidRPr="001C1283">
        <w:rPr>
          <w:rFonts w:ascii="Times New Roman" w:hAnsi="Times New Roman" w:cs="Times New Roman"/>
          <w:bCs/>
          <w:sz w:val="28"/>
          <w:szCs w:val="28"/>
        </w:rPr>
        <w:t xml:space="preserve"> балл),</w:t>
      </w:r>
    </w:p>
    <w:p w:rsidR="005F2D33" w:rsidRPr="001C1283" w:rsidRDefault="005F2D33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Новоселкинское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C3CF7" w:rsidRPr="001C1283">
        <w:rPr>
          <w:rFonts w:ascii="Times New Roman" w:hAnsi="Times New Roman" w:cs="Times New Roman"/>
          <w:b/>
          <w:bCs/>
          <w:sz w:val="28"/>
          <w:szCs w:val="28"/>
        </w:rPr>
        <w:t>4 место</w:t>
      </w:r>
      <w:r w:rsidR="009C3CF7" w:rsidRPr="001C128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10B53" w:rsidRPr="001C1283">
        <w:rPr>
          <w:rFonts w:ascii="Times New Roman" w:hAnsi="Times New Roman" w:cs="Times New Roman"/>
          <w:bCs/>
          <w:sz w:val="28"/>
          <w:szCs w:val="28"/>
        </w:rPr>
        <w:t>6</w:t>
      </w:r>
      <w:r w:rsidR="005F60B4" w:rsidRPr="001C1283">
        <w:rPr>
          <w:rFonts w:ascii="Times New Roman" w:hAnsi="Times New Roman" w:cs="Times New Roman"/>
          <w:bCs/>
          <w:sz w:val="28"/>
          <w:szCs w:val="28"/>
        </w:rPr>
        <w:t>2</w:t>
      </w:r>
      <w:r w:rsidR="001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F7" w:rsidRPr="001C1283">
        <w:rPr>
          <w:rFonts w:ascii="Times New Roman" w:hAnsi="Times New Roman" w:cs="Times New Roman"/>
          <w:bCs/>
          <w:sz w:val="28"/>
          <w:szCs w:val="28"/>
        </w:rPr>
        <w:t>балл</w:t>
      </w:r>
      <w:r w:rsidR="009A34FF" w:rsidRPr="001C1283">
        <w:rPr>
          <w:rFonts w:ascii="Times New Roman" w:hAnsi="Times New Roman" w:cs="Times New Roman"/>
          <w:bCs/>
          <w:sz w:val="28"/>
          <w:szCs w:val="28"/>
        </w:rPr>
        <w:t>а</w:t>
      </w:r>
      <w:r w:rsidR="009C3CF7" w:rsidRPr="001C1283">
        <w:rPr>
          <w:rFonts w:ascii="Times New Roman" w:hAnsi="Times New Roman" w:cs="Times New Roman"/>
          <w:bCs/>
          <w:sz w:val="28"/>
          <w:szCs w:val="28"/>
        </w:rPr>
        <w:t>),</w:t>
      </w:r>
    </w:p>
    <w:p w:rsidR="009A34FF" w:rsidRPr="001C1283" w:rsidRDefault="009A34FF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283">
        <w:rPr>
          <w:rFonts w:ascii="Times New Roman" w:hAnsi="Times New Roman" w:cs="Times New Roman"/>
          <w:b/>
          <w:bCs/>
          <w:sz w:val="28"/>
          <w:szCs w:val="28"/>
        </w:rPr>
        <w:t>- 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Лебяжинское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- 5 место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(6</w:t>
      </w:r>
      <w:r w:rsidR="005F60B4" w:rsidRPr="001C1283">
        <w:rPr>
          <w:rFonts w:ascii="Times New Roman" w:hAnsi="Times New Roman" w:cs="Times New Roman"/>
          <w:bCs/>
          <w:sz w:val="28"/>
          <w:szCs w:val="28"/>
        </w:rPr>
        <w:t>8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Cs/>
          <w:sz w:val="28"/>
          <w:szCs w:val="28"/>
        </w:rPr>
        <w:t>баллов),</w:t>
      </w:r>
    </w:p>
    <w:p w:rsidR="009C3CF7" w:rsidRPr="001C1283" w:rsidRDefault="009C3CF7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283">
        <w:rPr>
          <w:rFonts w:ascii="Times New Roman" w:hAnsi="Times New Roman" w:cs="Times New Roman"/>
          <w:b/>
          <w:bCs/>
          <w:sz w:val="28"/>
          <w:szCs w:val="28"/>
        </w:rPr>
        <w:t>- 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Новомайнское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7FBB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0B4" w:rsidRPr="001C12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Pr="001C1283">
        <w:rPr>
          <w:rFonts w:ascii="Times New Roman" w:hAnsi="Times New Roman" w:cs="Times New Roman"/>
          <w:bCs/>
          <w:sz w:val="28"/>
          <w:szCs w:val="28"/>
        </w:rPr>
        <w:t>(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 xml:space="preserve">68 </w:t>
      </w:r>
      <w:r w:rsidRPr="001C1283">
        <w:rPr>
          <w:rFonts w:ascii="Times New Roman" w:hAnsi="Times New Roman" w:cs="Times New Roman"/>
          <w:bCs/>
          <w:sz w:val="28"/>
          <w:szCs w:val="28"/>
        </w:rPr>
        <w:t>балл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ов</w:t>
      </w:r>
      <w:r w:rsidRPr="001C1283">
        <w:rPr>
          <w:rFonts w:ascii="Times New Roman" w:hAnsi="Times New Roman" w:cs="Times New Roman"/>
          <w:bCs/>
          <w:sz w:val="28"/>
          <w:szCs w:val="28"/>
        </w:rPr>
        <w:t>),</w:t>
      </w:r>
    </w:p>
    <w:p w:rsidR="00883DF6" w:rsidRPr="00D4311D" w:rsidRDefault="009C3CF7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 и  завершают  рейтинг</w:t>
      </w:r>
    </w:p>
    <w:p w:rsidR="00210B53" w:rsidRPr="00D4311D" w:rsidRDefault="009C3CF7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B53"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Мулловское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</w:t>
      </w:r>
      <w:r w:rsidR="00210B53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B53" w:rsidRPr="001C1283">
        <w:rPr>
          <w:rFonts w:ascii="Times New Roman" w:hAnsi="Times New Roman" w:cs="Times New Roman"/>
          <w:b/>
          <w:bCs/>
          <w:sz w:val="28"/>
          <w:szCs w:val="28"/>
        </w:rPr>
        <w:t>- 7 место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F60B4">
        <w:rPr>
          <w:rFonts w:ascii="Times New Roman" w:hAnsi="Times New Roman" w:cs="Times New Roman"/>
          <w:bCs/>
          <w:sz w:val="28"/>
          <w:szCs w:val="28"/>
        </w:rPr>
        <w:t>80</w:t>
      </w:r>
      <w:r w:rsidR="00883DF6" w:rsidRPr="00D4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балл</w:t>
      </w:r>
      <w:r w:rsidR="009A34FF" w:rsidRPr="00D4311D">
        <w:rPr>
          <w:rFonts w:ascii="Times New Roman" w:hAnsi="Times New Roman" w:cs="Times New Roman"/>
          <w:bCs/>
          <w:sz w:val="28"/>
          <w:szCs w:val="28"/>
        </w:rPr>
        <w:t>ов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C3CF7" w:rsidRDefault="009C3CF7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Старосахчинское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8</w:t>
      </w:r>
      <w:r w:rsidR="00883DF6" w:rsidRPr="00D4311D">
        <w:rPr>
          <w:rFonts w:ascii="Times New Roman" w:hAnsi="Times New Roman" w:cs="Times New Roman"/>
          <w:bCs/>
          <w:sz w:val="28"/>
          <w:szCs w:val="28"/>
        </w:rPr>
        <w:t>1</w:t>
      </w: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070442" w:rsidRPr="00D4311D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</w:p>
    <w:p w:rsidR="00A8096C" w:rsidRDefault="00A8096C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243" w:rsidRDefault="00070442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очередной раз </w:t>
      </w:r>
      <w:r w:rsidR="006450FC">
        <w:rPr>
          <w:rFonts w:ascii="Times New Roman" w:hAnsi="Times New Roman" w:cs="Times New Roman"/>
          <w:bCs/>
          <w:sz w:val="28"/>
          <w:szCs w:val="28"/>
        </w:rPr>
        <w:t>вошло в число лидеров рейтинга, что</w:t>
      </w:r>
      <w:r w:rsidR="00582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02">
        <w:rPr>
          <w:rFonts w:ascii="Times New Roman" w:hAnsi="Times New Roman" w:cs="Times New Roman"/>
          <w:bCs/>
          <w:sz w:val="28"/>
          <w:szCs w:val="28"/>
        </w:rPr>
        <w:t xml:space="preserve">обусловлено  </w:t>
      </w:r>
      <w:r w:rsidR="005823EC">
        <w:rPr>
          <w:rFonts w:ascii="Times New Roman" w:hAnsi="Times New Roman" w:cs="Times New Roman"/>
          <w:bCs/>
          <w:sz w:val="28"/>
          <w:szCs w:val="28"/>
        </w:rPr>
        <w:t>высокими  показателями</w:t>
      </w:r>
      <w:r w:rsidR="006450FC">
        <w:rPr>
          <w:rFonts w:ascii="Times New Roman" w:hAnsi="Times New Roman" w:cs="Times New Roman"/>
          <w:bCs/>
          <w:sz w:val="28"/>
          <w:szCs w:val="28"/>
        </w:rPr>
        <w:t xml:space="preserve"> в блоках: </w:t>
      </w:r>
      <w:r w:rsidR="006450FC" w:rsidRPr="00D4311D">
        <w:rPr>
          <w:rFonts w:ascii="Times New Roman" w:hAnsi="Times New Roman" w:cs="Times New Roman"/>
          <w:bCs/>
          <w:sz w:val="28"/>
          <w:szCs w:val="28"/>
        </w:rPr>
        <w:t>«</w:t>
      </w:r>
      <w:r w:rsidR="005823EC" w:rsidRPr="00D4311D">
        <w:rPr>
          <w:rFonts w:ascii="Times New Roman" w:hAnsi="Times New Roman" w:cs="Times New Roman"/>
          <w:bCs/>
          <w:sz w:val="28"/>
          <w:szCs w:val="28"/>
        </w:rPr>
        <w:t>уров</w:t>
      </w:r>
      <w:r w:rsidR="007B3702" w:rsidRPr="00D4311D">
        <w:rPr>
          <w:rFonts w:ascii="Times New Roman" w:hAnsi="Times New Roman" w:cs="Times New Roman"/>
          <w:bCs/>
          <w:sz w:val="28"/>
          <w:szCs w:val="28"/>
        </w:rPr>
        <w:t>е</w:t>
      </w:r>
      <w:r w:rsidR="005823EC" w:rsidRPr="00D4311D">
        <w:rPr>
          <w:rFonts w:ascii="Times New Roman" w:hAnsi="Times New Roman" w:cs="Times New Roman"/>
          <w:bCs/>
          <w:sz w:val="28"/>
          <w:szCs w:val="28"/>
        </w:rPr>
        <w:t>н</w:t>
      </w:r>
      <w:r w:rsidR="006450FC" w:rsidRPr="00D4311D">
        <w:rPr>
          <w:rFonts w:ascii="Times New Roman" w:hAnsi="Times New Roman" w:cs="Times New Roman"/>
          <w:bCs/>
          <w:sz w:val="28"/>
          <w:szCs w:val="28"/>
        </w:rPr>
        <w:t>ь</w:t>
      </w:r>
      <w:r w:rsidR="005823EC" w:rsidRPr="00D4311D">
        <w:rPr>
          <w:rFonts w:ascii="Times New Roman" w:hAnsi="Times New Roman" w:cs="Times New Roman"/>
          <w:bCs/>
          <w:sz w:val="28"/>
          <w:szCs w:val="28"/>
        </w:rPr>
        <w:t xml:space="preserve"> жизни</w:t>
      </w:r>
      <w:r w:rsidR="007B3702" w:rsidRPr="00D4311D">
        <w:rPr>
          <w:rFonts w:ascii="Times New Roman" w:hAnsi="Times New Roman" w:cs="Times New Roman"/>
          <w:bCs/>
          <w:sz w:val="28"/>
          <w:szCs w:val="28"/>
        </w:rPr>
        <w:t>»</w:t>
      </w:r>
      <w:r w:rsidR="007B370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60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место по уровню безработицы</w:t>
      </w:r>
      <w:r w:rsidR="00FE5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7FF">
        <w:rPr>
          <w:rFonts w:ascii="Times New Roman" w:hAnsi="Times New Roman" w:cs="Times New Roman"/>
          <w:bCs/>
          <w:sz w:val="28"/>
          <w:szCs w:val="28"/>
        </w:rPr>
        <w:t xml:space="preserve">и средней заработной плате; </w:t>
      </w:r>
      <w:r w:rsidR="006450FC" w:rsidRPr="00D4311D">
        <w:rPr>
          <w:rFonts w:ascii="Times New Roman" w:hAnsi="Times New Roman" w:cs="Times New Roman"/>
          <w:bCs/>
          <w:sz w:val="28"/>
          <w:szCs w:val="28"/>
        </w:rPr>
        <w:t>«социальн</w:t>
      </w:r>
      <w:r w:rsidR="007167FF" w:rsidRPr="00D4311D">
        <w:rPr>
          <w:rFonts w:ascii="Times New Roman" w:hAnsi="Times New Roman" w:cs="Times New Roman"/>
          <w:bCs/>
          <w:sz w:val="28"/>
          <w:szCs w:val="28"/>
        </w:rPr>
        <w:t>ая</w:t>
      </w:r>
      <w:r w:rsidR="006450FC" w:rsidRPr="00D4311D">
        <w:rPr>
          <w:rFonts w:ascii="Times New Roman" w:hAnsi="Times New Roman" w:cs="Times New Roman"/>
          <w:bCs/>
          <w:sz w:val="28"/>
          <w:szCs w:val="28"/>
        </w:rPr>
        <w:t xml:space="preserve"> сфер</w:t>
      </w:r>
      <w:r w:rsidR="007167FF" w:rsidRPr="00D4311D">
        <w:rPr>
          <w:rFonts w:ascii="Times New Roman" w:hAnsi="Times New Roman" w:cs="Times New Roman"/>
          <w:bCs/>
          <w:sz w:val="28"/>
          <w:szCs w:val="28"/>
        </w:rPr>
        <w:t>а</w:t>
      </w:r>
      <w:r w:rsidR="006450FC" w:rsidRPr="00D4311D">
        <w:rPr>
          <w:rFonts w:ascii="Times New Roman" w:hAnsi="Times New Roman" w:cs="Times New Roman"/>
          <w:bCs/>
          <w:sz w:val="28"/>
          <w:szCs w:val="28"/>
        </w:rPr>
        <w:t>»</w:t>
      </w:r>
      <w:r w:rsidR="007B37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7B3702" w:rsidRPr="007B3702">
        <w:rPr>
          <w:rFonts w:ascii="Times New Roman" w:hAnsi="Times New Roman" w:cs="Times New Roman"/>
          <w:bCs/>
          <w:sz w:val="28"/>
          <w:szCs w:val="28"/>
        </w:rPr>
        <w:t>наименьш</w:t>
      </w:r>
      <w:r w:rsidR="007167FF">
        <w:rPr>
          <w:rFonts w:ascii="Times New Roman" w:hAnsi="Times New Roman" w:cs="Times New Roman"/>
          <w:bCs/>
          <w:sz w:val="28"/>
          <w:szCs w:val="28"/>
        </w:rPr>
        <w:t>ее</w:t>
      </w:r>
      <w:r w:rsidR="007B3702" w:rsidRPr="007B3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7FF">
        <w:rPr>
          <w:rFonts w:ascii="Times New Roman" w:hAnsi="Times New Roman" w:cs="Times New Roman"/>
          <w:bCs/>
          <w:sz w:val="28"/>
          <w:szCs w:val="28"/>
        </w:rPr>
        <w:t>число</w:t>
      </w:r>
      <w:r w:rsidR="007B3702" w:rsidRPr="007B3702">
        <w:rPr>
          <w:rFonts w:ascii="Times New Roman" w:hAnsi="Times New Roman" w:cs="Times New Roman"/>
          <w:bCs/>
          <w:sz w:val="28"/>
          <w:szCs w:val="28"/>
        </w:rPr>
        <w:t xml:space="preserve"> разводов</w:t>
      </w:r>
      <w:r w:rsidR="007B3702">
        <w:rPr>
          <w:rFonts w:ascii="Times New Roman" w:hAnsi="Times New Roman" w:cs="Times New Roman"/>
          <w:bCs/>
          <w:sz w:val="28"/>
          <w:szCs w:val="28"/>
        </w:rPr>
        <w:t xml:space="preserve"> на 1000 населения и отсутствие преступлений, </w:t>
      </w:r>
      <w:r w:rsidR="007167FF">
        <w:rPr>
          <w:rFonts w:ascii="Times New Roman" w:hAnsi="Times New Roman" w:cs="Times New Roman"/>
          <w:bCs/>
          <w:sz w:val="28"/>
          <w:szCs w:val="28"/>
        </w:rPr>
        <w:t xml:space="preserve">совершенных несовершеннолетними; </w:t>
      </w:r>
      <w:r w:rsidR="007167FF" w:rsidRPr="00D4311D">
        <w:rPr>
          <w:rFonts w:ascii="Times New Roman" w:hAnsi="Times New Roman" w:cs="Times New Roman"/>
          <w:bCs/>
          <w:sz w:val="28"/>
          <w:szCs w:val="28"/>
        </w:rPr>
        <w:t>«финансовый»</w:t>
      </w:r>
      <w:r w:rsidR="007167F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7167FF" w:rsidRPr="007167FF">
        <w:rPr>
          <w:rFonts w:ascii="Times New Roman" w:hAnsi="Times New Roman" w:cs="Times New Roman"/>
          <w:bCs/>
          <w:sz w:val="28"/>
          <w:szCs w:val="28"/>
        </w:rPr>
        <w:t>2 место</w:t>
      </w:r>
      <w:r w:rsidR="007167FF">
        <w:rPr>
          <w:rFonts w:ascii="Times New Roman" w:hAnsi="Times New Roman" w:cs="Times New Roman"/>
          <w:bCs/>
          <w:sz w:val="28"/>
          <w:szCs w:val="28"/>
        </w:rPr>
        <w:t xml:space="preserve"> по показателям</w:t>
      </w:r>
      <w:r w:rsidR="0071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96C" w:rsidRPr="00A8096C">
        <w:rPr>
          <w:rFonts w:ascii="Times New Roman" w:hAnsi="Times New Roman" w:cs="Times New Roman"/>
          <w:bCs/>
          <w:sz w:val="28"/>
          <w:szCs w:val="28"/>
        </w:rPr>
        <w:t>«снижение кредиторской задолженности»</w:t>
      </w:r>
      <w:r w:rsidR="007B3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96C">
        <w:rPr>
          <w:rFonts w:ascii="Times New Roman" w:hAnsi="Times New Roman" w:cs="Times New Roman"/>
          <w:bCs/>
          <w:sz w:val="28"/>
          <w:szCs w:val="28"/>
        </w:rPr>
        <w:t>и «собственные доходы на душу населения».</w:t>
      </w:r>
      <w:proofErr w:type="gramEnd"/>
      <w:r w:rsidR="00B60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96C">
        <w:rPr>
          <w:rFonts w:ascii="Times New Roman" w:hAnsi="Times New Roman" w:cs="Times New Roman"/>
          <w:bCs/>
          <w:sz w:val="28"/>
          <w:szCs w:val="28"/>
        </w:rPr>
        <w:t>Также поселение занимает 2 место по уровню оплаты населения за услуги ЖКХ</w:t>
      </w:r>
      <w:r w:rsidR="00BE53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1DE" w:rsidRDefault="00C121DE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BE6" w:rsidRDefault="00A8096C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11D">
        <w:rPr>
          <w:rFonts w:ascii="Times New Roman" w:hAnsi="Times New Roman" w:cs="Times New Roman"/>
          <w:bCs/>
          <w:sz w:val="28"/>
          <w:szCs w:val="28"/>
        </w:rPr>
        <w:t>Второе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4FF">
        <w:rPr>
          <w:rFonts w:ascii="Times New Roman" w:hAnsi="Times New Roman" w:cs="Times New Roman"/>
          <w:bCs/>
          <w:sz w:val="28"/>
          <w:szCs w:val="28"/>
        </w:rPr>
        <w:t xml:space="preserve">в рейтинге </w:t>
      </w:r>
      <w:r w:rsidR="00DD69A8">
        <w:rPr>
          <w:rFonts w:ascii="Times New Roman" w:hAnsi="Times New Roman" w:cs="Times New Roman"/>
          <w:bCs/>
          <w:sz w:val="28"/>
          <w:szCs w:val="28"/>
        </w:rPr>
        <w:t xml:space="preserve">занятое 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Тиинским</w:t>
      </w:r>
      <w:proofErr w:type="spellEnd"/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9A8" w:rsidRPr="001C1283">
        <w:rPr>
          <w:rFonts w:ascii="Times New Roman" w:hAnsi="Times New Roman" w:cs="Times New Roman"/>
          <w:b/>
          <w:bCs/>
          <w:sz w:val="28"/>
          <w:szCs w:val="28"/>
        </w:rPr>
        <w:t>сельским</w:t>
      </w:r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поселением</w:t>
      </w:r>
      <w:r w:rsidR="0064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913" w:rsidRPr="00645913">
        <w:rPr>
          <w:rFonts w:ascii="Times New Roman" w:hAnsi="Times New Roman" w:cs="Times New Roman"/>
          <w:bCs/>
          <w:sz w:val="28"/>
          <w:szCs w:val="28"/>
        </w:rPr>
        <w:t>(+ 1 позиция)</w:t>
      </w:r>
      <w:r w:rsidR="009A34FF">
        <w:rPr>
          <w:rFonts w:ascii="Times New Roman" w:hAnsi="Times New Roman" w:cs="Times New Roman"/>
          <w:bCs/>
          <w:sz w:val="28"/>
          <w:szCs w:val="28"/>
        </w:rPr>
        <w:t xml:space="preserve"> обусловлено</w:t>
      </w:r>
      <w:r w:rsidR="00645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9A8">
        <w:rPr>
          <w:rFonts w:ascii="Times New Roman" w:hAnsi="Times New Roman" w:cs="Times New Roman"/>
          <w:bCs/>
          <w:sz w:val="28"/>
          <w:szCs w:val="28"/>
        </w:rPr>
        <w:t>отсутствием преступлений, совершенных несовершеннолетними, 1</w:t>
      </w:r>
      <w:r w:rsidR="009A34FF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DD69A8">
        <w:rPr>
          <w:rFonts w:ascii="Times New Roman" w:hAnsi="Times New Roman" w:cs="Times New Roman"/>
          <w:bCs/>
          <w:sz w:val="28"/>
          <w:szCs w:val="28"/>
        </w:rPr>
        <w:t>о</w:t>
      </w:r>
      <w:r w:rsidR="009A34FF">
        <w:rPr>
          <w:rFonts w:ascii="Times New Roman" w:hAnsi="Times New Roman" w:cs="Times New Roman"/>
          <w:bCs/>
          <w:sz w:val="28"/>
          <w:szCs w:val="28"/>
        </w:rPr>
        <w:t xml:space="preserve">м по </w:t>
      </w:r>
      <w:r w:rsidR="00DD69A8">
        <w:rPr>
          <w:rFonts w:ascii="Times New Roman" w:hAnsi="Times New Roman" w:cs="Times New Roman"/>
          <w:bCs/>
          <w:sz w:val="28"/>
          <w:szCs w:val="28"/>
        </w:rPr>
        <w:t xml:space="preserve">уровню оплаты населения за услуги ЖКХ, 2 местом по </w:t>
      </w:r>
      <w:r w:rsidR="00460BE6">
        <w:rPr>
          <w:rFonts w:ascii="Times New Roman" w:hAnsi="Times New Roman" w:cs="Times New Roman"/>
          <w:bCs/>
          <w:sz w:val="28"/>
          <w:szCs w:val="28"/>
        </w:rPr>
        <w:t>показателям: «зарегистрировано рождений на 1000 жителей» и «невостребованные земельные доли», 3 местом по показателям: «зарегистрировано смертей на 1000 жителей», «рост собственных доходов к уровню прошлого года» и «число межведомственных запросов, направленных с использованием</w:t>
      </w:r>
      <w:proofErr w:type="gramEnd"/>
      <w:r w:rsidR="00460BE6">
        <w:rPr>
          <w:rFonts w:ascii="Times New Roman" w:hAnsi="Times New Roman" w:cs="Times New Roman"/>
          <w:bCs/>
          <w:sz w:val="28"/>
          <w:szCs w:val="28"/>
        </w:rPr>
        <w:t xml:space="preserve"> ТВИС».  </w:t>
      </w:r>
    </w:p>
    <w:p w:rsidR="00C121DE" w:rsidRDefault="00C121DE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4FF" w:rsidRDefault="009A34FF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Третье  место  </w:t>
      </w:r>
      <w:r w:rsidR="00645913"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5913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Николочеремшанское сельское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645913" w:rsidRPr="001C12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45913" w:rsidRPr="00D4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13">
        <w:rPr>
          <w:rFonts w:ascii="Times New Roman" w:hAnsi="Times New Roman" w:cs="Times New Roman"/>
          <w:bCs/>
          <w:sz w:val="28"/>
          <w:szCs w:val="28"/>
        </w:rPr>
        <w:t>(+ 2 позиции)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5913">
        <w:rPr>
          <w:rFonts w:ascii="Times New Roman" w:hAnsi="Times New Roman" w:cs="Times New Roman"/>
          <w:bCs/>
          <w:sz w:val="28"/>
          <w:szCs w:val="28"/>
        </w:rPr>
        <w:t xml:space="preserve">занимает 1 место по количеству заключенных браков на 1000 </w:t>
      </w:r>
      <w:r w:rsidR="0023122F">
        <w:rPr>
          <w:rFonts w:ascii="Times New Roman" w:hAnsi="Times New Roman" w:cs="Times New Roman"/>
          <w:bCs/>
          <w:sz w:val="28"/>
          <w:szCs w:val="28"/>
        </w:rPr>
        <w:t xml:space="preserve">чел. населения и снижению кредиторской задолженности, отсутствие  </w:t>
      </w:r>
      <w:r w:rsidR="0023122F">
        <w:rPr>
          <w:rFonts w:ascii="Times New Roman" w:hAnsi="Times New Roman" w:cs="Times New Roman"/>
          <w:bCs/>
          <w:sz w:val="28"/>
          <w:szCs w:val="28"/>
        </w:rPr>
        <w:lastRenderedPageBreak/>
        <w:t>преступлений, совершенных несовершеннолет</w:t>
      </w:r>
      <w:r w:rsidR="00F22829">
        <w:rPr>
          <w:rFonts w:ascii="Times New Roman" w:hAnsi="Times New Roman" w:cs="Times New Roman"/>
          <w:bCs/>
          <w:sz w:val="28"/>
          <w:szCs w:val="28"/>
        </w:rPr>
        <w:t>н</w:t>
      </w:r>
      <w:r w:rsidR="0023122F">
        <w:rPr>
          <w:rFonts w:ascii="Times New Roman" w:hAnsi="Times New Roman" w:cs="Times New Roman"/>
          <w:bCs/>
          <w:sz w:val="28"/>
          <w:szCs w:val="28"/>
        </w:rPr>
        <w:t xml:space="preserve">ими. Это единственное поселение в </w:t>
      </w:r>
      <w:proofErr w:type="gramStart"/>
      <w:r w:rsidR="0023122F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23122F">
        <w:rPr>
          <w:rFonts w:ascii="Times New Roman" w:hAnsi="Times New Roman" w:cs="Times New Roman"/>
          <w:bCs/>
          <w:sz w:val="28"/>
          <w:szCs w:val="28"/>
        </w:rPr>
        <w:t xml:space="preserve"> в котором доля невостребованных  земельных долей, в отношении которых зарегистрировано право муниципальной собственности составляет 100%.</w:t>
      </w:r>
    </w:p>
    <w:p w:rsidR="00C121DE" w:rsidRDefault="00C121DE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0F" w:rsidRPr="00D4311D" w:rsidRDefault="0079250F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D">
        <w:rPr>
          <w:rFonts w:ascii="Times New Roman" w:hAnsi="Times New Roman" w:cs="Times New Roman"/>
          <w:bCs/>
          <w:sz w:val="28"/>
          <w:szCs w:val="28"/>
        </w:rPr>
        <w:t xml:space="preserve">Четвертое место  - 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Новоселкинское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(- 2 позиции).</w:t>
      </w:r>
    </w:p>
    <w:p w:rsidR="00765E7E" w:rsidRDefault="0079250F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Среди отрицательных моментов</w:t>
      </w:r>
      <w:r w:rsidR="00F22829">
        <w:rPr>
          <w:rFonts w:ascii="Times New Roman" w:hAnsi="Times New Roman" w:cs="Times New Roman"/>
          <w:bCs/>
          <w:sz w:val="28"/>
          <w:szCs w:val="28"/>
        </w:rPr>
        <w:t>, которые повлияли на ухудшение рейтинговых позиций следует отметить</w:t>
      </w:r>
      <w:r>
        <w:rPr>
          <w:rFonts w:ascii="Times New Roman" w:hAnsi="Times New Roman" w:cs="Times New Roman"/>
          <w:bCs/>
          <w:sz w:val="28"/>
          <w:szCs w:val="28"/>
        </w:rPr>
        <w:t>: высокий уровень безработицы  - 0,38 (по району -0,25)</w:t>
      </w:r>
      <w:r w:rsidR="0038468B">
        <w:rPr>
          <w:rFonts w:ascii="Times New Roman" w:hAnsi="Times New Roman" w:cs="Times New Roman"/>
          <w:bCs/>
          <w:sz w:val="28"/>
          <w:szCs w:val="28"/>
        </w:rPr>
        <w:t xml:space="preserve">; низкие демографические показатели: 7 место </w:t>
      </w:r>
      <w:r w:rsidR="002F6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68B">
        <w:rPr>
          <w:rFonts w:ascii="Times New Roman" w:hAnsi="Times New Roman" w:cs="Times New Roman"/>
          <w:bCs/>
          <w:sz w:val="28"/>
          <w:szCs w:val="28"/>
        </w:rPr>
        <w:t xml:space="preserve">по числу зарегистрированных родившихся на 1000 жителей, 6 место </w:t>
      </w:r>
      <w:r w:rsidR="002F6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68B">
        <w:rPr>
          <w:rFonts w:ascii="Times New Roman" w:hAnsi="Times New Roman" w:cs="Times New Roman"/>
          <w:bCs/>
          <w:sz w:val="28"/>
          <w:szCs w:val="28"/>
        </w:rPr>
        <w:t xml:space="preserve">по количеству заключенных браков, 5 место </w:t>
      </w:r>
      <w:r w:rsidR="002F6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68B">
        <w:rPr>
          <w:rFonts w:ascii="Times New Roman" w:hAnsi="Times New Roman" w:cs="Times New Roman"/>
          <w:bCs/>
          <w:sz w:val="28"/>
          <w:szCs w:val="28"/>
        </w:rPr>
        <w:t>по числу разводов  на 1000 жителей и количеству зарегистрированных смертей  на 1000 жителей.</w:t>
      </w:r>
      <w:proofErr w:type="gramEnd"/>
      <w:r w:rsidR="0038468B">
        <w:rPr>
          <w:rFonts w:ascii="Times New Roman" w:hAnsi="Times New Roman" w:cs="Times New Roman"/>
          <w:bCs/>
          <w:sz w:val="28"/>
          <w:szCs w:val="28"/>
        </w:rPr>
        <w:t xml:space="preserve"> Единственное поселение</w:t>
      </w:r>
      <w:r w:rsidR="00765E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68B">
        <w:rPr>
          <w:rFonts w:ascii="Times New Roman" w:hAnsi="Times New Roman" w:cs="Times New Roman"/>
          <w:bCs/>
          <w:sz w:val="28"/>
          <w:szCs w:val="28"/>
        </w:rPr>
        <w:t xml:space="preserve"> где по итогам 9 месяцев зарегистрировано </w:t>
      </w:r>
      <w:r w:rsidR="00765E7E">
        <w:rPr>
          <w:rFonts w:ascii="Times New Roman" w:hAnsi="Times New Roman" w:cs="Times New Roman"/>
          <w:bCs/>
          <w:sz w:val="28"/>
          <w:szCs w:val="28"/>
        </w:rPr>
        <w:t>2 преступления, совершенное несовершеннолетними.</w:t>
      </w:r>
    </w:p>
    <w:p w:rsidR="00C121DE" w:rsidRDefault="004361DD" w:rsidP="00C1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с</w:t>
      </w:r>
      <w:r w:rsidR="00C121DE">
        <w:rPr>
          <w:rFonts w:ascii="Times New Roman" w:hAnsi="Times New Roman" w:cs="Times New Roman"/>
          <w:bCs/>
          <w:sz w:val="28"/>
          <w:szCs w:val="28"/>
        </w:rPr>
        <w:t>ледует отметить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положительный момент:</w:t>
      </w:r>
      <w:r w:rsidR="00C121DE">
        <w:rPr>
          <w:rFonts w:ascii="Times New Roman" w:hAnsi="Times New Roman" w:cs="Times New Roman"/>
          <w:bCs/>
          <w:sz w:val="28"/>
          <w:szCs w:val="28"/>
        </w:rPr>
        <w:t xml:space="preserve"> поселение занимает лидирующее положение в «</w:t>
      </w:r>
      <w:r w:rsidR="00C121DE" w:rsidRPr="00D4311D">
        <w:rPr>
          <w:rFonts w:ascii="Times New Roman" w:hAnsi="Times New Roman" w:cs="Times New Roman"/>
          <w:bCs/>
          <w:sz w:val="28"/>
          <w:szCs w:val="28"/>
        </w:rPr>
        <w:t>финансовом блоке</w:t>
      </w:r>
      <w:r w:rsidR="00C121D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39F9" w:rsidRDefault="004739F9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DE" w:rsidRPr="004739F9" w:rsidRDefault="004739F9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F9">
        <w:rPr>
          <w:rFonts w:ascii="Times New Roman" w:hAnsi="Times New Roman" w:cs="Times New Roman"/>
          <w:bCs/>
          <w:sz w:val="28"/>
          <w:szCs w:val="28"/>
        </w:rPr>
        <w:t xml:space="preserve">В рейтинге текущего периода на пятое место вышли сразу два муниципальных образования – 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783D" w:rsidRPr="001C1283">
        <w:rPr>
          <w:rFonts w:ascii="Times New Roman" w:hAnsi="Times New Roman" w:cs="Times New Roman"/>
          <w:b/>
          <w:bCs/>
          <w:sz w:val="28"/>
          <w:szCs w:val="28"/>
        </w:rPr>
        <w:t>овомайнское</w:t>
      </w:r>
      <w:proofErr w:type="spellEnd"/>
      <w:r w:rsidR="0000783D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Pr="004739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Лебяжинское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39F9" w:rsidRDefault="004739F9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0F" w:rsidRPr="001C1283" w:rsidRDefault="00765E7E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Лебяжинское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поселение.</w:t>
      </w:r>
      <w:r w:rsidR="002C0B6B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027" w:rsidRDefault="008B1027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Отрицательные моменты: низкая среднемесячная заработная плата -14520,78 рублей, низкий уровень собственных доходов на душу населения – 756,11 рублей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показатель – 1373,22)</w:t>
      </w:r>
      <w:r w:rsidR="00D87C79">
        <w:rPr>
          <w:rFonts w:ascii="Times New Roman" w:hAnsi="Times New Roman" w:cs="Times New Roman"/>
          <w:bCs/>
          <w:sz w:val="28"/>
          <w:szCs w:val="28"/>
        </w:rPr>
        <w:t>, 7 место по количеству заключенных браков.</w:t>
      </w:r>
    </w:p>
    <w:p w:rsidR="00943D6F" w:rsidRDefault="008A1E7E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 положительных моментов следует отметить низкий коэффициент смертности  - 8,8 (средний показатель по району – 13,8), отсутствие преступлений, совершенных несовершеннолетними, 2 место </w:t>
      </w:r>
      <w:r w:rsidR="002249A7">
        <w:rPr>
          <w:rFonts w:ascii="Times New Roman" w:hAnsi="Times New Roman" w:cs="Times New Roman"/>
          <w:bCs/>
          <w:sz w:val="28"/>
          <w:szCs w:val="28"/>
        </w:rPr>
        <w:t>по показателям «рост собственных доходов к уровню прошлого года» и «число межведомственных запросов, направленных с использованием ТВИС».</w:t>
      </w:r>
    </w:p>
    <w:p w:rsidR="004739F9" w:rsidRDefault="004739F9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6B" w:rsidRDefault="002C0B6B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Новомайнское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(-2 позиции)</w:t>
      </w:r>
      <w:r w:rsidR="00AE4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8AB" w:rsidRDefault="00C121DE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Влияние на изменение рейтинговых позиций оказало ухудшение в блоке «ЖКХ» (минус </w:t>
      </w:r>
      <w:r w:rsidR="003506D2">
        <w:rPr>
          <w:rFonts w:ascii="Times New Roman" w:hAnsi="Times New Roman" w:cs="Times New Roman"/>
          <w:bCs/>
          <w:sz w:val="28"/>
          <w:szCs w:val="28"/>
        </w:rPr>
        <w:t>3</w:t>
      </w:r>
      <w:r w:rsidR="00AE48AB"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 w:rsidR="003506D2">
        <w:rPr>
          <w:rFonts w:ascii="Times New Roman" w:hAnsi="Times New Roman" w:cs="Times New Roman"/>
          <w:bCs/>
          <w:sz w:val="28"/>
          <w:szCs w:val="28"/>
        </w:rPr>
        <w:t>и</w:t>
      </w:r>
      <w:r w:rsidR="00AE48AB">
        <w:rPr>
          <w:rFonts w:ascii="Times New Roman" w:hAnsi="Times New Roman" w:cs="Times New Roman"/>
          <w:bCs/>
          <w:sz w:val="28"/>
          <w:szCs w:val="28"/>
        </w:rPr>
        <w:t>) – 8 место, самый высокий уровень безработицы в районе – 0,44 (</w:t>
      </w:r>
      <w:proofErr w:type="spellStart"/>
      <w:r w:rsidR="00AE48AB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AE48AB">
        <w:rPr>
          <w:rFonts w:ascii="Times New Roman" w:hAnsi="Times New Roman" w:cs="Times New Roman"/>
          <w:bCs/>
          <w:sz w:val="28"/>
          <w:szCs w:val="28"/>
        </w:rPr>
        <w:t xml:space="preserve"> показатель 0,25)</w:t>
      </w:r>
      <w:r w:rsidR="003506D2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D6F" w:rsidRDefault="003506D2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48AB">
        <w:rPr>
          <w:rFonts w:ascii="Times New Roman" w:hAnsi="Times New Roman" w:cs="Times New Roman"/>
          <w:bCs/>
          <w:sz w:val="28"/>
          <w:szCs w:val="28"/>
        </w:rPr>
        <w:t>оложительны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E48AB">
        <w:rPr>
          <w:rFonts w:ascii="Times New Roman" w:hAnsi="Times New Roman" w:cs="Times New Roman"/>
          <w:bCs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bCs/>
          <w:sz w:val="28"/>
          <w:szCs w:val="28"/>
        </w:rPr>
        <w:t>ы развития поселения:</w:t>
      </w:r>
      <w:r w:rsidR="00943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D5F">
        <w:rPr>
          <w:rFonts w:ascii="Times New Roman" w:hAnsi="Times New Roman" w:cs="Times New Roman"/>
          <w:bCs/>
          <w:sz w:val="28"/>
          <w:szCs w:val="28"/>
        </w:rPr>
        <w:t xml:space="preserve">1 место в блоке «предоставление электронных услуг», </w:t>
      </w:r>
      <w:r>
        <w:rPr>
          <w:rFonts w:ascii="Times New Roman" w:hAnsi="Times New Roman" w:cs="Times New Roman"/>
          <w:bCs/>
          <w:sz w:val="28"/>
          <w:szCs w:val="28"/>
        </w:rPr>
        <w:t>2 место в «социальной сфере» и 3 место в «финансовом блоке»</w:t>
      </w:r>
      <w:r w:rsidR="00943D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C0B6B" w:rsidRDefault="002C0B6B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6B" w:rsidRPr="0088589F" w:rsidRDefault="004739F9" w:rsidP="00777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Шестое</w:t>
      </w:r>
      <w:r w:rsidR="002C0B6B" w:rsidRPr="0088589F">
        <w:rPr>
          <w:rFonts w:ascii="Times New Roman" w:hAnsi="Times New Roman" w:cs="Times New Roman"/>
          <w:bCs/>
          <w:sz w:val="28"/>
          <w:szCs w:val="28"/>
        </w:rPr>
        <w:t xml:space="preserve"> место – </w:t>
      </w:r>
      <w:proofErr w:type="spellStart"/>
      <w:r w:rsidR="002C0B6B" w:rsidRPr="001C1283">
        <w:rPr>
          <w:rFonts w:ascii="Times New Roman" w:hAnsi="Times New Roman" w:cs="Times New Roman"/>
          <w:b/>
          <w:bCs/>
          <w:sz w:val="28"/>
          <w:szCs w:val="28"/>
        </w:rPr>
        <w:t>Мулловское</w:t>
      </w:r>
      <w:proofErr w:type="spellEnd"/>
      <w:r w:rsidR="002C0B6B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 w:rsidR="002C0B6B" w:rsidRPr="00885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1FA" w:rsidRDefault="0088589F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Отрицательные моменты развития поселения: 8 место по количеству заключенных браков на 1000 человек населения</w:t>
      </w:r>
      <w:r w:rsidR="00CE51FA">
        <w:rPr>
          <w:rFonts w:ascii="Times New Roman" w:hAnsi="Times New Roman" w:cs="Times New Roman"/>
          <w:bCs/>
          <w:sz w:val="28"/>
          <w:szCs w:val="28"/>
        </w:rPr>
        <w:t xml:space="preserve"> -1,5 (</w:t>
      </w:r>
      <w:proofErr w:type="spellStart"/>
      <w:r w:rsidR="00CE51FA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CE51FA">
        <w:rPr>
          <w:rFonts w:ascii="Times New Roman" w:hAnsi="Times New Roman" w:cs="Times New Roman"/>
          <w:bCs/>
          <w:sz w:val="28"/>
          <w:szCs w:val="28"/>
        </w:rPr>
        <w:t xml:space="preserve"> показатель – 3,4)</w:t>
      </w:r>
      <w:r w:rsidR="00943D6F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CE51FA">
        <w:rPr>
          <w:rFonts w:ascii="Times New Roman" w:hAnsi="Times New Roman" w:cs="Times New Roman"/>
          <w:bCs/>
          <w:sz w:val="28"/>
          <w:szCs w:val="28"/>
        </w:rPr>
        <w:t xml:space="preserve"> по показателю «снижение кредиторской задолженности по сравнению с предыдущим годом» произошел рост на 68,4%, также </w:t>
      </w:r>
      <w:r w:rsidR="00943D6F">
        <w:rPr>
          <w:rFonts w:ascii="Times New Roman" w:hAnsi="Times New Roman" w:cs="Times New Roman"/>
          <w:bCs/>
          <w:sz w:val="28"/>
          <w:szCs w:val="28"/>
        </w:rPr>
        <w:t>следует отметить низкие объемы строительства (</w:t>
      </w:r>
      <w:r w:rsidR="00CE51FA">
        <w:rPr>
          <w:rFonts w:ascii="Times New Roman" w:hAnsi="Times New Roman" w:cs="Times New Roman"/>
          <w:bCs/>
          <w:sz w:val="28"/>
          <w:szCs w:val="28"/>
        </w:rPr>
        <w:t>522,35</w:t>
      </w:r>
      <w:r w:rsidR="00943D6F" w:rsidRPr="00E71624">
        <w:rPr>
          <w:rFonts w:ascii="Times New Roman" w:hAnsi="Times New Roman" w:cs="Times New Roman"/>
          <w:bCs/>
          <w:sz w:val="28"/>
          <w:szCs w:val="28"/>
        </w:rPr>
        <w:t xml:space="preserve"> кв</w:t>
      </w:r>
      <w:proofErr w:type="gramStart"/>
      <w:r w:rsidR="00943D6F" w:rsidRPr="00E7162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943D6F" w:rsidRPr="00E71624">
        <w:rPr>
          <w:rFonts w:ascii="Times New Roman" w:hAnsi="Times New Roman" w:cs="Times New Roman"/>
          <w:bCs/>
          <w:sz w:val="28"/>
          <w:szCs w:val="28"/>
        </w:rPr>
        <w:t xml:space="preserve"> на 10</w:t>
      </w:r>
      <w:r w:rsidR="00943D6F">
        <w:rPr>
          <w:rFonts w:ascii="Times New Roman" w:hAnsi="Times New Roman" w:cs="Times New Roman"/>
          <w:bCs/>
          <w:sz w:val="28"/>
          <w:szCs w:val="28"/>
        </w:rPr>
        <w:t xml:space="preserve">00 чел., в среднем по району </w:t>
      </w:r>
      <w:r w:rsidR="00CE51FA">
        <w:rPr>
          <w:rFonts w:ascii="Times New Roman" w:hAnsi="Times New Roman" w:cs="Times New Roman"/>
          <w:bCs/>
          <w:sz w:val="28"/>
          <w:szCs w:val="28"/>
        </w:rPr>
        <w:t>–</w:t>
      </w:r>
      <w:r w:rsidR="00943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1FA">
        <w:rPr>
          <w:rFonts w:ascii="Times New Roman" w:hAnsi="Times New Roman" w:cs="Times New Roman"/>
          <w:bCs/>
          <w:sz w:val="28"/>
          <w:szCs w:val="28"/>
        </w:rPr>
        <w:t>593,36</w:t>
      </w:r>
      <w:r w:rsidR="00943D6F" w:rsidRPr="00E71624">
        <w:rPr>
          <w:rFonts w:ascii="Times New Roman" w:hAnsi="Times New Roman" w:cs="Times New Roman"/>
          <w:bCs/>
          <w:sz w:val="28"/>
          <w:szCs w:val="28"/>
        </w:rPr>
        <w:t xml:space="preserve"> кв.м</w:t>
      </w:r>
      <w:r w:rsidR="00CE51FA">
        <w:rPr>
          <w:rFonts w:ascii="Times New Roman" w:hAnsi="Times New Roman" w:cs="Times New Roman"/>
          <w:bCs/>
          <w:sz w:val="28"/>
          <w:szCs w:val="28"/>
        </w:rPr>
        <w:t>) – 7 место.</w:t>
      </w:r>
    </w:p>
    <w:p w:rsidR="00943D6F" w:rsidRPr="00E71624" w:rsidRDefault="00CE51FA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Положительные моменты: отсутствие преступлений, совершенных несовершеннолетними, 2 место по показателю «удельный вес собственных доходов в расходах</w:t>
      </w:r>
      <w:r w:rsidR="00943D6F"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бюджетных средств», 3 место по уровню платежей населения за услуги ЖКХ и </w:t>
      </w:r>
      <w:r w:rsidR="0090221B">
        <w:rPr>
          <w:rFonts w:ascii="Times New Roman" w:hAnsi="Times New Roman" w:cs="Times New Roman"/>
          <w:bCs/>
          <w:sz w:val="28"/>
          <w:szCs w:val="28"/>
        </w:rPr>
        <w:t>по доле оформленных невостребованных земельных долей.</w:t>
      </w:r>
    </w:p>
    <w:p w:rsidR="002C0B6B" w:rsidRPr="002C0B6B" w:rsidRDefault="002C0B6B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CF9" w:rsidRPr="00556CF9" w:rsidRDefault="004739F9" w:rsidP="00943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Седьмое </w:t>
      </w:r>
      <w:r w:rsidR="00556CF9" w:rsidRPr="00556CF9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943D6F" w:rsidRPr="001C1283">
        <w:rPr>
          <w:rFonts w:ascii="Times New Roman" w:hAnsi="Times New Roman" w:cs="Times New Roman"/>
          <w:b/>
          <w:sz w:val="28"/>
          <w:szCs w:val="28"/>
        </w:rPr>
        <w:t>Старосахчинское</w:t>
      </w:r>
      <w:proofErr w:type="spellEnd"/>
      <w:r w:rsidR="00943D6F" w:rsidRPr="001C12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556CF9" w:rsidRPr="00556CF9">
        <w:rPr>
          <w:rFonts w:ascii="Times New Roman" w:hAnsi="Times New Roman" w:cs="Times New Roman"/>
          <w:sz w:val="28"/>
          <w:szCs w:val="28"/>
        </w:rPr>
        <w:t>.</w:t>
      </w:r>
    </w:p>
    <w:p w:rsidR="00F22829" w:rsidRDefault="00943D6F" w:rsidP="00780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24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proofErr w:type="spellStart"/>
      <w:r w:rsidRPr="00E71624">
        <w:rPr>
          <w:rFonts w:ascii="Times New Roman" w:hAnsi="Times New Roman" w:cs="Times New Roman"/>
          <w:sz w:val="28"/>
          <w:szCs w:val="28"/>
        </w:rPr>
        <w:t>Старосахчинское</w:t>
      </w:r>
      <w:proofErr w:type="spellEnd"/>
      <w:r w:rsidRPr="00E71624">
        <w:rPr>
          <w:rFonts w:ascii="Times New Roman" w:hAnsi="Times New Roman" w:cs="Times New Roman"/>
          <w:sz w:val="28"/>
          <w:szCs w:val="28"/>
        </w:rPr>
        <w:t xml:space="preserve"> сельское поселение  на протяжении нескольких лет </w:t>
      </w:r>
      <w:r w:rsidRPr="00E71624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Pr="00E71624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FE0684">
        <w:rPr>
          <w:rFonts w:ascii="Times New Roman" w:hAnsi="Times New Roman" w:cs="Times New Roman"/>
          <w:sz w:val="28"/>
          <w:szCs w:val="28"/>
        </w:rPr>
        <w:t>и</w:t>
      </w:r>
      <w:r w:rsidRPr="00E71624">
        <w:rPr>
          <w:rFonts w:ascii="Times New Roman" w:hAnsi="Times New Roman" w:cs="Times New Roman"/>
          <w:sz w:val="28"/>
          <w:szCs w:val="28"/>
        </w:rPr>
        <w:t>е мест</w:t>
      </w:r>
      <w:r w:rsidR="00FE0684">
        <w:rPr>
          <w:rFonts w:ascii="Times New Roman" w:hAnsi="Times New Roman" w:cs="Times New Roman"/>
          <w:sz w:val="28"/>
          <w:szCs w:val="28"/>
        </w:rPr>
        <w:t>а</w:t>
      </w:r>
      <w:r w:rsidRPr="00E71624">
        <w:rPr>
          <w:rFonts w:ascii="Times New Roman" w:hAnsi="Times New Roman" w:cs="Times New Roman"/>
          <w:sz w:val="28"/>
          <w:szCs w:val="28"/>
        </w:rPr>
        <w:t xml:space="preserve">. В </w:t>
      </w:r>
      <w:r w:rsidR="00556CF9">
        <w:rPr>
          <w:rFonts w:ascii="Times New Roman" w:hAnsi="Times New Roman" w:cs="Times New Roman"/>
          <w:sz w:val="28"/>
          <w:szCs w:val="28"/>
        </w:rPr>
        <w:t xml:space="preserve">поселении наихудшие результаты по показателям </w:t>
      </w:r>
      <w:r>
        <w:rPr>
          <w:rFonts w:ascii="Times New Roman" w:hAnsi="Times New Roman" w:cs="Times New Roman"/>
          <w:sz w:val="28"/>
          <w:szCs w:val="28"/>
        </w:rPr>
        <w:t>«коэффициент смертности»</w:t>
      </w:r>
      <w:r w:rsidR="00556C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F9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среднем по району </w:t>
      </w:r>
      <w:r w:rsidR="00556CF9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56CF9">
        <w:rPr>
          <w:rFonts w:ascii="Times New Roman" w:hAnsi="Times New Roman" w:cs="Times New Roman"/>
          <w:sz w:val="28"/>
          <w:szCs w:val="28"/>
        </w:rPr>
        <w:t>уровню оплаты населения за услуги ЖКХ, доле оформленных невостребованных земельных долей, числу межведомственных запросов, направленных с использованием ТВИС.</w:t>
      </w:r>
    </w:p>
    <w:p w:rsidR="00943D6F" w:rsidRDefault="003E431F" w:rsidP="00943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моменты:</w:t>
      </w:r>
      <w:r w:rsidR="00F22829"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556CF9">
        <w:rPr>
          <w:rFonts w:ascii="Times New Roman" w:hAnsi="Times New Roman" w:cs="Times New Roman"/>
          <w:sz w:val="28"/>
          <w:szCs w:val="28"/>
        </w:rPr>
        <w:t xml:space="preserve"> </w:t>
      </w:r>
      <w:r w:rsidR="00943D6F">
        <w:rPr>
          <w:rFonts w:ascii="Times New Roman" w:hAnsi="Times New Roman" w:cs="Times New Roman"/>
          <w:sz w:val="28"/>
          <w:szCs w:val="28"/>
        </w:rPr>
        <w:t>по показателю «ввод в действие жилья на 1000 человек»</w:t>
      </w:r>
      <w:r w:rsidR="00F22829">
        <w:rPr>
          <w:rFonts w:ascii="Times New Roman" w:hAnsi="Times New Roman" w:cs="Times New Roman"/>
          <w:sz w:val="28"/>
          <w:szCs w:val="28"/>
        </w:rPr>
        <w:t xml:space="preserve"> - 1055,02 кв.м</w:t>
      </w:r>
      <w:r w:rsidR="00760F9C">
        <w:rPr>
          <w:rFonts w:ascii="Times New Roman" w:hAnsi="Times New Roman" w:cs="Times New Roman"/>
          <w:sz w:val="28"/>
          <w:szCs w:val="28"/>
        </w:rPr>
        <w:t>.</w:t>
      </w:r>
      <w:r w:rsidR="00F228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829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="00F22829">
        <w:rPr>
          <w:rFonts w:ascii="Times New Roman" w:hAnsi="Times New Roman" w:cs="Times New Roman"/>
          <w:sz w:val="28"/>
          <w:szCs w:val="28"/>
        </w:rPr>
        <w:t xml:space="preserve"> показатель  593,36 кв.м.),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22829">
        <w:rPr>
          <w:rFonts w:ascii="Times New Roman" w:hAnsi="Times New Roman" w:cs="Times New Roman"/>
          <w:sz w:val="28"/>
          <w:szCs w:val="28"/>
        </w:rPr>
        <w:t>также отсутствие преступлений, совершенных несовершеннолетними.</w:t>
      </w:r>
    </w:p>
    <w:p w:rsidR="004361DD" w:rsidRPr="00AA7C13" w:rsidRDefault="004361DD" w:rsidP="00943D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D6F" w:rsidRDefault="00943D6F" w:rsidP="0094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положительных факторов развития </w:t>
      </w:r>
      <w:r w:rsidR="0090221B">
        <w:rPr>
          <w:rFonts w:ascii="Times New Roman" w:hAnsi="Times New Roman" w:cs="Times New Roman"/>
          <w:sz w:val="28"/>
          <w:szCs w:val="28"/>
        </w:rPr>
        <w:t>поселений</w:t>
      </w:r>
      <w:r w:rsidRPr="00AA7C1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221B">
        <w:rPr>
          <w:rFonts w:ascii="Times New Roman" w:hAnsi="Times New Roman" w:cs="Times New Roman"/>
          <w:sz w:val="28"/>
          <w:szCs w:val="28"/>
        </w:rPr>
        <w:t>за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1B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–  выполнение  всеми муниципальными образованиями района плана поступления доходов в консолидированный бюджет  Мелекесского района (1</w:t>
      </w:r>
      <w:r w:rsidR="009022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21B">
        <w:rPr>
          <w:rFonts w:ascii="Times New Roman" w:hAnsi="Times New Roman" w:cs="Times New Roman"/>
          <w:sz w:val="28"/>
          <w:szCs w:val="28"/>
        </w:rPr>
        <w:t>9</w:t>
      </w:r>
      <w:r w:rsidRPr="00E71624">
        <w:rPr>
          <w:rFonts w:ascii="Times New Roman" w:hAnsi="Times New Roman" w:cs="Times New Roman"/>
          <w:sz w:val="28"/>
          <w:szCs w:val="28"/>
        </w:rPr>
        <w:t>%), в том числе выполнение плана по налогу на доходы физических лиц (1</w:t>
      </w:r>
      <w:r w:rsidR="0090221B">
        <w:rPr>
          <w:rFonts w:ascii="Times New Roman" w:hAnsi="Times New Roman" w:cs="Times New Roman"/>
          <w:sz w:val="28"/>
          <w:szCs w:val="28"/>
        </w:rPr>
        <w:t>07</w:t>
      </w:r>
      <w:r w:rsidRPr="00E71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1624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1B" w:rsidRDefault="0090221B" w:rsidP="00943D6F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целях устойчивого социально-экономического развития муниципальных образований рекомендуется осуществить направленные действия на исправление проблемных факторов развития территорий городских и сельских поселений.</w:t>
      </w:r>
    </w:p>
    <w:sectPr w:rsidR="0090221B" w:rsidSect="0001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01"/>
    <w:rsid w:val="0000783D"/>
    <w:rsid w:val="000140F8"/>
    <w:rsid w:val="00070442"/>
    <w:rsid w:val="00072841"/>
    <w:rsid w:val="00083538"/>
    <w:rsid w:val="000F2CD0"/>
    <w:rsid w:val="00151709"/>
    <w:rsid w:val="00173827"/>
    <w:rsid w:val="001931EA"/>
    <w:rsid w:val="001C1283"/>
    <w:rsid w:val="00210B53"/>
    <w:rsid w:val="002249A7"/>
    <w:rsid w:val="0023122F"/>
    <w:rsid w:val="002B5761"/>
    <w:rsid w:val="002C0B6B"/>
    <w:rsid w:val="002D5670"/>
    <w:rsid w:val="002E7C61"/>
    <w:rsid w:val="002F6453"/>
    <w:rsid w:val="003506D2"/>
    <w:rsid w:val="00380C24"/>
    <w:rsid w:val="0038468B"/>
    <w:rsid w:val="00397201"/>
    <w:rsid w:val="003D77C1"/>
    <w:rsid w:val="003E431F"/>
    <w:rsid w:val="003F30E7"/>
    <w:rsid w:val="00407B31"/>
    <w:rsid w:val="004361DD"/>
    <w:rsid w:val="00460BE6"/>
    <w:rsid w:val="004622B0"/>
    <w:rsid w:val="004739F9"/>
    <w:rsid w:val="00474D03"/>
    <w:rsid w:val="00476E46"/>
    <w:rsid w:val="004E3F37"/>
    <w:rsid w:val="005504B0"/>
    <w:rsid w:val="00556CF9"/>
    <w:rsid w:val="00577FBB"/>
    <w:rsid w:val="005823EC"/>
    <w:rsid w:val="005C685F"/>
    <w:rsid w:val="005F2D33"/>
    <w:rsid w:val="005F60B4"/>
    <w:rsid w:val="00601F29"/>
    <w:rsid w:val="0060650D"/>
    <w:rsid w:val="00610C6B"/>
    <w:rsid w:val="006131B2"/>
    <w:rsid w:val="006450FC"/>
    <w:rsid w:val="00645913"/>
    <w:rsid w:val="006B1D5F"/>
    <w:rsid w:val="006C39AF"/>
    <w:rsid w:val="0071676C"/>
    <w:rsid w:val="007167FF"/>
    <w:rsid w:val="00760F9C"/>
    <w:rsid w:val="00765E7E"/>
    <w:rsid w:val="007777BC"/>
    <w:rsid w:val="00780F3A"/>
    <w:rsid w:val="0079250F"/>
    <w:rsid w:val="007B3702"/>
    <w:rsid w:val="00842FC6"/>
    <w:rsid w:val="00866460"/>
    <w:rsid w:val="00875425"/>
    <w:rsid w:val="00883DF6"/>
    <w:rsid w:val="0088589F"/>
    <w:rsid w:val="008A1E7E"/>
    <w:rsid w:val="008B1027"/>
    <w:rsid w:val="008C042D"/>
    <w:rsid w:val="008F0561"/>
    <w:rsid w:val="0090221B"/>
    <w:rsid w:val="009173A3"/>
    <w:rsid w:val="00943D6F"/>
    <w:rsid w:val="00971086"/>
    <w:rsid w:val="009A34FF"/>
    <w:rsid w:val="009C3CF7"/>
    <w:rsid w:val="00A54170"/>
    <w:rsid w:val="00A64A26"/>
    <w:rsid w:val="00A8096C"/>
    <w:rsid w:val="00AE48AB"/>
    <w:rsid w:val="00B36CCC"/>
    <w:rsid w:val="00B60E78"/>
    <w:rsid w:val="00B82243"/>
    <w:rsid w:val="00BB7FC1"/>
    <w:rsid w:val="00BE53D5"/>
    <w:rsid w:val="00BE7FF1"/>
    <w:rsid w:val="00C11CC1"/>
    <w:rsid w:val="00C121DE"/>
    <w:rsid w:val="00C15191"/>
    <w:rsid w:val="00CC74CC"/>
    <w:rsid w:val="00CC756E"/>
    <w:rsid w:val="00CD3F96"/>
    <w:rsid w:val="00CE51FA"/>
    <w:rsid w:val="00D4311D"/>
    <w:rsid w:val="00D71132"/>
    <w:rsid w:val="00D87C79"/>
    <w:rsid w:val="00DD69A8"/>
    <w:rsid w:val="00E226C5"/>
    <w:rsid w:val="00E91D02"/>
    <w:rsid w:val="00EB27B7"/>
    <w:rsid w:val="00EB342D"/>
    <w:rsid w:val="00EC2B01"/>
    <w:rsid w:val="00ED09FF"/>
    <w:rsid w:val="00F14B9F"/>
    <w:rsid w:val="00F22829"/>
    <w:rsid w:val="00F84668"/>
    <w:rsid w:val="00FC7A6F"/>
    <w:rsid w:val="00FE0684"/>
    <w:rsid w:val="00FE5A89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C85-86D7-437D-B9C2-841D0B0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40</cp:revision>
  <cp:lastPrinted>2015-08-24T14:02:00Z</cp:lastPrinted>
  <dcterms:created xsi:type="dcterms:W3CDTF">2015-08-17T04:39:00Z</dcterms:created>
  <dcterms:modified xsi:type="dcterms:W3CDTF">2018-10-17T12:38:00Z</dcterms:modified>
</cp:coreProperties>
</file>